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203" w:rsidRPr="00761C8A" w:rsidRDefault="001E7203" w:rsidP="006E1BC3">
      <w:pPr>
        <w:spacing w:after="0" w:line="240" w:lineRule="auto"/>
        <w:ind w:left="4962" w:firstLine="78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</w:t>
      </w:r>
      <w:r w:rsidR="006C23A7" w:rsidRPr="00761C8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Образец </w:t>
      </w:r>
      <w:r w:rsidR="00CD04CB" w:rsidRPr="00761C8A">
        <w:rPr>
          <w:rFonts w:ascii="Times New Roman" w:eastAsia="SimSun" w:hAnsi="Times New Roman" w:cs="Times New Roman"/>
          <w:b/>
          <w:sz w:val="24"/>
          <w:szCs w:val="24"/>
        </w:rPr>
        <w:t>№</w:t>
      </w:r>
      <w:r w:rsidR="00CD04CB" w:rsidRPr="00761C8A">
        <w:rPr>
          <w:rFonts w:ascii="Times New Roman" w:eastAsia="SimSun" w:hAnsi="Times New Roman" w:cs="Times New Roman"/>
          <w:b/>
          <w:sz w:val="24"/>
          <w:szCs w:val="24"/>
          <w:lang w:val="bg-BG"/>
        </w:rPr>
        <w:t xml:space="preserve"> </w:t>
      </w:r>
      <w:r w:rsidR="006C23A7" w:rsidRPr="00761C8A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1</w:t>
      </w:r>
    </w:p>
    <w:p w:rsidR="00354639" w:rsidRDefault="00354639" w:rsidP="001E7203">
      <w:pPr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54639" w:rsidRPr="001E7203" w:rsidRDefault="00354639" w:rsidP="00A85FE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E7203" w:rsidRDefault="001E7203" w:rsidP="00A2401F">
      <w:pPr>
        <w:spacing w:after="12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E7203">
        <w:rPr>
          <w:rFonts w:ascii="Times New Roman" w:eastAsia="Calibri" w:hAnsi="Times New Roman" w:cs="Times New Roman"/>
          <w:b/>
          <w:bCs/>
          <w:sz w:val="24"/>
          <w:szCs w:val="24"/>
        </w:rPr>
        <w:t>ОПИС НА ПРЕДСТАВЕНИТЕ ДОКУМЕНТИ</w:t>
      </w:r>
    </w:p>
    <w:p w:rsidR="00A85FE9" w:rsidRDefault="00A85FE9" w:rsidP="00A2401F">
      <w:pPr>
        <w:spacing w:after="12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за участие в обществена поръчка с предмет</w:t>
      </w:r>
    </w:p>
    <w:p w:rsidR="001E7203" w:rsidRDefault="003808F8" w:rsidP="001E7203">
      <w:pPr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08F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"Инженеринг - проектиране, строителство и авторски надзор на обект „Реконструкция на довеждащ водопровод от ПС „ЮГ“ до кръстовището на бул. „Пещерско шосе“ и ул. „Царевец“ гр. Пловдив“</w:t>
      </w:r>
    </w:p>
    <w:p w:rsidR="00B93F1A" w:rsidRPr="001E7203" w:rsidRDefault="00B93F1A" w:rsidP="001E7203">
      <w:pPr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7300"/>
        <w:gridCol w:w="1913"/>
      </w:tblGrid>
      <w:tr w:rsidR="001E7203" w:rsidRPr="001E7203" w:rsidTr="00FA4ACB">
        <w:trPr>
          <w:tblHeader/>
          <w:jc w:val="center"/>
        </w:trPr>
        <w:tc>
          <w:tcPr>
            <w:tcW w:w="640" w:type="dxa"/>
            <w:vAlign w:val="center"/>
          </w:tcPr>
          <w:p w:rsidR="001E7203" w:rsidRPr="001E7203" w:rsidRDefault="001E7203" w:rsidP="001E7203">
            <w:pPr>
              <w:spacing w:before="80" w:after="80" w:line="240" w:lineRule="auto"/>
              <w:ind w:firstLine="42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  <w:r w:rsidRPr="001E720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  <w:t>№</w:t>
            </w:r>
          </w:p>
        </w:tc>
        <w:tc>
          <w:tcPr>
            <w:tcW w:w="7300" w:type="dxa"/>
            <w:vAlign w:val="center"/>
          </w:tcPr>
          <w:p w:rsidR="001E7203" w:rsidRPr="001E7203" w:rsidRDefault="001E7203" w:rsidP="001E7203">
            <w:pPr>
              <w:spacing w:before="80" w:after="8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  <w:r w:rsidRPr="001E7203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  <w:t>Наименование на документа</w:t>
            </w:r>
          </w:p>
        </w:tc>
        <w:tc>
          <w:tcPr>
            <w:tcW w:w="1913" w:type="dxa"/>
            <w:vAlign w:val="center"/>
          </w:tcPr>
          <w:p w:rsidR="001E7203" w:rsidRPr="001E7203" w:rsidRDefault="00B93F1A" w:rsidP="00B93F1A">
            <w:pPr>
              <w:spacing w:after="0" w:line="240" w:lineRule="auto"/>
              <w:ind w:firstLine="11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  <w:t>Брой</w:t>
            </w:r>
            <w:r w:rsidR="00FF1585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  <w:t xml:space="preserve"> страници </w:t>
            </w:r>
          </w:p>
        </w:tc>
      </w:tr>
      <w:tr w:rsidR="006C23A7" w:rsidRPr="001E7203" w:rsidTr="00FA4ACB">
        <w:trPr>
          <w:tblHeader/>
          <w:jc w:val="center"/>
        </w:trPr>
        <w:tc>
          <w:tcPr>
            <w:tcW w:w="640" w:type="dxa"/>
            <w:vAlign w:val="center"/>
          </w:tcPr>
          <w:p w:rsidR="006C23A7" w:rsidRPr="001E7203" w:rsidRDefault="006C23A7" w:rsidP="001E7203">
            <w:pPr>
              <w:spacing w:before="80" w:after="80" w:line="240" w:lineRule="auto"/>
              <w:ind w:firstLine="42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  <w:tc>
          <w:tcPr>
            <w:tcW w:w="7300" w:type="dxa"/>
            <w:vAlign w:val="center"/>
          </w:tcPr>
          <w:p w:rsidR="006C23A7" w:rsidRPr="001E7203" w:rsidRDefault="006C23A7" w:rsidP="001E7203">
            <w:pPr>
              <w:spacing w:before="80" w:after="8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  <w:tc>
          <w:tcPr>
            <w:tcW w:w="1913" w:type="dxa"/>
            <w:vAlign w:val="center"/>
          </w:tcPr>
          <w:p w:rsidR="006C23A7" w:rsidRPr="001E7203" w:rsidRDefault="006C23A7" w:rsidP="001E7203">
            <w:pPr>
              <w:spacing w:after="0" w:line="240" w:lineRule="auto"/>
              <w:ind w:firstLine="11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</w:tr>
      <w:tr w:rsidR="006C23A7" w:rsidRPr="001E7203" w:rsidTr="00FA4ACB">
        <w:trPr>
          <w:tblHeader/>
          <w:jc w:val="center"/>
        </w:trPr>
        <w:tc>
          <w:tcPr>
            <w:tcW w:w="640" w:type="dxa"/>
            <w:vAlign w:val="center"/>
          </w:tcPr>
          <w:p w:rsidR="006C23A7" w:rsidRPr="001E7203" w:rsidRDefault="006C23A7" w:rsidP="001E7203">
            <w:pPr>
              <w:spacing w:before="80" w:after="80" w:line="240" w:lineRule="auto"/>
              <w:ind w:firstLine="42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  <w:tc>
          <w:tcPr>
            <w:tcW w:w="7300" w:type="dxa"/>
            <w:vAlign w:val="center"/>
          </w:tcPr>
          <w:p w:rsidR="006C23A7" w:rsidRPr="001E7203" w:rsidRDefault="006C23A7" w:rsidP="001E7203">
            <w:pPr>
              <w:spacing w:before="80" w:after="8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  <w:tc>
          <w:tcPr>
            <w:tcW w:w="1913" w:type="dxa"/>
            <w:vAlign w:val="center"/>
          </w:tcPr>
          <w:p w:rsidR="006C23A7" w:rsidRPr="001E7203" w:rsidRDefault="006C23A7" w:rsidP="001E7203">
            <w:pPr>
              <w:spacing w:after="0" w:line="240" w:lineRule="auto"/>
              <w:ind w:firstLine="11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</w:tr>
      <w:tr w:rsidR="006C23A7" w:rsidRPr="001E7203" w:rsidTr="00FA4ACB">
        <w:trPr>
          <w:tblHeader/>
          <w:jc w:val="center"/>
        </w:trPr>
        <w:tc>
          <w:tcPr>
            <w:tcW w:w="640" w:type="dxa"/>
            <w:vAlign w:val="center"/>
          </w:tcPr>
          <w:p w:rsidR="006C23A7" w:rsidRPr="001E7203" w:rsidRDefault="006C23A7" w:rsidP="001E7203">
            <w:pPr>
              <w:spacing w:before="80" w:after="80" w:line="240" w:lineRule="auto"/>
              <w:ind w:firstLine="42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  <w:tc>
          <w:tcPr>
            <w:tcW w:w="7300" w:type="dxa"/>
            <w:vAlign w:val="center"/>
          </w:tcPr>
          <w:p w:rsidR="006C23A7" w:rsidRPr="001E7203" w:rsidRDefault="006C23A7" w:rsidP="001E7203">
            <w:pPr>
              <w:spacing w:before="80" w:after="8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  <w:tc>
          <w:tcPr>
            <w:tcW w:w="1913" w:type="dxa"/>
            <w:vAlign w:val="center"/>
          </w:tcPr>
          <w:p w:rsidR="006C23A7" w:rsidRPr="001E7203" w:rsidRDefault="006C23A7" w:rsidP="001E7203">
            <w:pPr>
              <w:spacing w:after="0" w:line="240" w:lineRule="auto"/>
              <w:ind w:firstLine="11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</w:tr>
      <w:tr w:rsidR="006C23A7" w:rsidRPr="001E7203" w:rsidTr="00FA4ACB">
        <w:trPr>
          <w:tblHeader/>
          <w:jc w:val="center"/>
        </w:trPr>
        <w:tc>
          <w:tcPr>
            <w:tcW w:w="640" w:type="dxa"/>
            <w:vAlign w:val="center"/>
          </w:tcPr>
          <w:p w:rsidR="006C23A7" w:rsidRPr="001E7203" w:rsidRDefault="006C23A7" w:rsidP="001E7203">
            <w:pPr>
              <w:spacing w:before="80" w:after="80" w:line="240" w:lineRule="auto"/>
              <w:ind w:firstLine="42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  <w:tc>
          <w:tcPr>
            <w:tcW w:w="7300" w:type="dxa"/>
            <w:vAlign w:val="center"/>
          </w:tcPr>
          <w:p w:rsidR="006C23A7" w:rsidRPr="001E7203" w:rsidRDefault="006C23A7" w:rsidP="001E7203">
            <w:pPr>
              <w:spacing w:before="80" w:after="8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  <w:tc>
          <w:tcPr>
            <w:tcW w:w="1913" w:type="dxa"/>
            <w:vAlign w:val="center"/>
          </w:tcPr>
          <w:p w:rsidR="006C23A7" w:rsidRPr="001E7203" w:rsidRDefault="006C23A7" w:rsidP="001E7203">
            <w:pPr>
              <w:spacing w:after="0" w:line="240" w:lineRule="auto"/>
              <w:ind w:firstLine="11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val="bg-BG" w:eastAsia="bg-BG"/>
              </w:rPr>
            </w:pPr>
          </w:p>
        </w:tc>
      </w:tr>
    </w:tbl>
    <w:p w:rsidR="00354639" w:rsidRDefault="001E7203" w:rsidP="001E72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E7203">
        <w:rPr>
          <w:rFonts w:ascii="Times New Roman" w:eastAsia="Calibri" w:hAnsi="Times New Roman" w:cs="Times New Roman"/>
          <w:sz w:val="24"/>
          <w:szCs w:val="24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  <w:r w:rsidRPr="001E7203">
        <w:rPr>
          <w:rFonts w:ascii="Times New Roman" w:eastAsia="Calibri" w:hAnsi="Times New Roman" w:cs="Times New Roman"/>
          <w:sz w:val="24"/>
          <w:szCs w:val="24"/>
          <w:lang w:val="bg-BG"/>
        </w:rPr>
        <w:tab/>
      </w:r>
    </w:p>
    <w:p w:rsidR="00354639" w:rsidRDefault="00354639" w:rsidP="001E72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C91AA3" w:rsidRDefault="00C91AA3" w:rsidP="001E72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A2401F" w:rsidRDefault="00A2401F" w:rsidP="001E72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C91AA3" w:rsidRPr="006C23A7" w:rsidRDefault="00C91AA3" w:rsidP="00C91A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  г.                             </w:t>
      </w: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proofErr w:type="gram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печат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 </w:t>
      </w:r>
    </w:p>
    <w:p w:rsidR="00D15AEE" w:rsidRPr="00D15AEE" w:rsidRDefault="00C91AA3" w:rsidP="00DC1F7B">
      <w:pPr>
        <w:spacing w:after="0" w:line="240" w:lineRule="auto"/>
        <w:ind w:left="5760" w:firstLine="720"/>
        <w:rPr>
          <w:rFonts w:ascii="Times New Roman" w:eastAsia="Calibri" w:hAnsi="Times New Roman" w:cs="Times New Roman"/>
          <w:lang w:val="bg-BG"/>
        </w:rPr>
      </w:pP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име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фамилия</w:t>
      </w:r>
      <w:r w:rsidR="00400448" w:rsidRPr="004004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00448"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="00400448"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D15AEE">
        <w:rPr>
          <w:rFonts w:ascii="Times New Roman" w:eastAsia="Calibri" w:hAnsi="Times New Roman" w:cs="Times New Roman"/>
          <w:lang w:val="bg-BG"/>
        </w:rPr>
        <w:t xml:space="preserve">                                      </w:t>
      </w:r>
    </w:p>
    <w:p w:rsidR="006C23A7" w:rsidRDefault="006C23A7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6C23A7" w:rsidRDefault="006C23A7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6C23A7" w:rsidRDefault="006C23A7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A2401F" w:rsidRDefault="00A2401F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  <w:bookmarkStart w:id="0" w:name="_GoBack"/>
      <w:bookmarkEnd w:id="0"/>
    </w:p>
    <w:p w:rsidR="00A2401F" w:rsidRDefault="00A2401F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A2401F" w:rsidRDefault="00A2401F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A2401F" w:rsidRDefault="00A2401F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A2401F" w:rsidRDefault="00A2401F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A2401F" w:rsidRDefault="00A2401F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A2401F" w:rsidRDefault="00A2401F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A2401F" w:rsidRDefault="00A2401F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A2401F" w:rsidRDefault="00A2401F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6C23A7" w:rsidRDefault="006C23A7" w:rsidP="00A85FE9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sz w:val="24"/>
          <w:szCs w:val="24"/>
          <w:lang w:val="bg-BG"/>
        </w:rPr>
      </w:pPr>
    </w:p>
    <w:p w:rsidR="00A777AB" w:rsidRDefault="00A777AB" w:rsidP="004C77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sectPr w:rsidR="00A777AB" w:rsidSect="006E1BC3">
      <w:headerReference w:type="default" r:id="rId8"/>
      <w:footerReference w:type="default" r:id="rId9"/>
      <w:pgSz w:w="12240" w:h="15840"/>
      <w:pgMar w:top="993" w:right="1041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41A0" w:rsidRDefault="009441A0" w:rsidP="001E7203">
      <w:pPr>
        <w:spacing w:after="0" w:line="240" w:lineRule="auto"/>
      </w:pPr>
      <w:r>
        <w:separator/>
      </w:r>
    </w:p>
  </w:endnote>
  <w:endnote w:type="continuationSeparator" w:id="0">
    <w:p w:rsidR="009441A0" w:rsidRDefault="009441A0" w:rsidP="001E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AB7" w:rsidRPr="00200029" w:rsidRDefault="00AA4AB7" w:rsidP="00AA4AB7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b/>
        <w:sz w:val="24"/>
        <w:szCs w:val="24"/>
        <w:lang w:val="bg-BG" w:eastAsia="bg-BG"/>
      </w:rPr>
    </w:pPr>
    <w:bookmarkStart w:id="2" w:name="_Hlk35873689"/>
    <w:r w:rsidRPr="00200029">
      <w:rPr>
        <w:rFonts w:ascii="Times New Roman" w:hAnsi="Times New Roman" w:cs="Times New Roman"/>
        <w:i/>
        <w:lang w:eastAsia="bg-BG"/>
      </w:rPr>
      <w:t>--------</w:t>
    </w:r>
    <w:r w:rsidRPr="00200029">
      <w:rPr>
        <w:rFonts w:ascii="Times New Roman" w:hAnsi="Times New Roman" w:cs="Times New Roman"/>
        <w:i/>
        <w:lang w:val="bg-BG" w:eastAsia="bg-BG"/>
      </w:rPr>
      <w:t>---------------------------------</w:t>
    </w:r>
    <w:r w:rsidRPr="00200029">
      <w:rPr>
        <w:rFonts w:ascii="Times New Roman" w:hAnsi="Times New Roman" w:cs="Times New Roman"/>
        <w:i/>
        <w:lang w:eastAsia="bg-BG"/>
      </w:rPr>
      <w:t>---</w:t>
    </w:r>
    <w:r w:rsidRPr="00200029">
      <w:rPr>
        <w:rFonts w:ascii="Times New Roman" w:hAnsi="Times New Roman" w:cs="Times New Roman"/>
        <w:i/>
        <w:lang w:val="bg-BG" w:eastAsia="bg-BG"/>
      </w:rPr>
      <w:t xml:space="preserve">--------------- </w:t>
    </w:r>
    <w:hyperlink r:id="rId1" w:history="1">
      <w:r w:rsidRPr="00200029">
        <w:rPr>
          <w:rFonts w:ascii="Times New Roman" w:hAnsi="Times New Roman" w:cs="Times New Roman"/>
          <w:i/>
          <w:color w:val="0000FF"/>
          <w:u w:val="single"/>
          <w:lang w:eastAsia="bg-BG"/>
        </w:rPr>
        <w:t>www.eufunds.bg</w:t>
      </w:r>
    </w:hyperlink>
    <w:r w:rsidRPr="00200029">
      <w:rPr>
        <w:rFonts w:ascii="Times New Roman" w:hAnsi="Times New Roman" w:cs="Times New Roman"/>
        <w:i/>
        <w:lang w:eastAsia="bg-BG"/>
      </w:rPr>
      <w:t xml:space="preserve"> ----------------------------------------------------</w:t>
    </w:r>
  </w:p>
  <w:p w:rsidR="00AA4AB7" w:rsidRPr="00200029" w:rsidRDefault="00AA4AB7" w:rsidP="00AA4AB7">
    <w:pPr>
      <w:jc w:val="center"/>
      <w:rPr>
        <w:rFonts w:ascii="Times New Roman" w:hAnsi="Times New Roman" w:cs="Times New Roman"/>
        <w:sz w:val="24"/>
        <w:szCs w:val="24"/>
        <w:lang w:val="bg-BG"/>
      </w:rPr>
    </w:pPr>
    <w:r w:rsidRPr="00200029">
      <w:rPr>
        <w:rFonts w:ascii="Times New Roman" w:hAnsi="Times New Roman" w:cs="Times New Roman"/>
        <w:b/>
        <w:sz w:val="24"/>
        <w:szCs w:val="24"/>
        <w:lang w:val="bg-BG" w:eastAsia="bg-BG"/>
      </w:rPr>
      <w:t xml:space="preserve">Проект </w:t>
    </w:r>
    <w:r w:rsidRPr="00200029">
      <w:rPr>
        <w:rFonts w:ascii="Times New Roman" w:hAnsi="Times New Roman" w:cs="Times New Roman"/>
        <w:sz w:val="24"/>
        <w:szCs w:val="24"/>
        <w:lang w:val="bg-BG"/>
      </w:rPr>
      <w:t>№</w:t>
    </w:r>
    <w:r w:rsidRPr="00200029">
      <w:rPr>
        <w:rFonts w:ascii="Times New Roman" w:hAnsi="Times New Roman" w:cs="Times New Roman"/>
        <w:bCs/>
        <w:sz w:val="24"/>
        <w:szCs w:val="24"/>
        <w:lang w:val="bg-BG"/>
      </w:rPr>
      <w:t>BG16M1OP002-1.016-0007</w:t>
    </w:r>
  </w:p>
  <w:p w:rsidR="00AA4AB7" w:rsidRPr="00200029" w:rsidRDefault="00AA4AB7" w:rsidP="00AA4AB7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sz w:val="24"/>
        <w:szCs w:val="24"/>
      </w:rPr>
    </w:pPr>
    <w:r w:rsidRPr="00200029">
      <w:rPr>
        <w:rFonts w:ascii="Times New Roman" w:hAnsi="Times New Roman" w:cs="Times New Roman"/>
        <w:sz w:val="24"/>
        <w:szCs w:val="24"/>
        <w:lang w:val="bg-BG" w:eastAsia="bg-BG"/>
      </w:rPr>
      <w:t xml:space="preserve"> „Доизграждане и реконструкция на водоснабдителни и канализационни системи в обособена територия, обслужвана от „ВиК” ЕООД, гр. Пловдив, България”</w:t>
    </w:r>
  </w:p>
  <w:bookmarkEnd w:id="2"/>
  <w:p w:rsidR="00BF7E6B" w:rsidRPr="00AA4AB7" w:rsidRDefault="00BF7E6B" w:rsidP="00AA4AB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41A0" w:rsidRDefault="009441A0" w:rsidP="001E7203">
      <w:pPr>
        <w:spacing w:after="0" w:line="240" w:lineRule="auto"/>
      </w:pPr>
      <w:r>
        <w:separator/>
      </w:r>
    </w:p>
  </w:footnote>
  <w:footnote w:type="continuationSeparator" w:id="0">
    <w:p w:rsidR="009441A0" w:rsidRDefault="009441A0" w:rsidP="001E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Ind w:w="-176" w:type="dxa"/>
      <w:tblLayout w:type="fixed"/>
      <w:tblLook w:val="04A0"/>
    </w:tblPr>
    <w:tblGrid>
      <w:gridCol w:w="3026"/>
      <w:gridCol w:w="768"/>
      <w:gridCol w:w="3118"/>
      <w:gridCol w:w="300"/>
      <w:gridCol w:w="2961"/>
    </w:tblGrid>
    <w:tr w:rsidR="00AA4AB7" w:rsidRPr="004616E2" w:rsidTr="006F60D6">
      <w:tc>
        <w:tcPr>
          <w:tcW w:w="3026" w:type="dxa"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  <w:bookmarkStart w:id="1" w:name="_Hlk35873564"/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257300" cy="838200"/>
                <wp:effectExtent l="0" t="0" r="0" b="0"/>
                <wp:docPr id="125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" w:type="dxa"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</w:p>
      </w:tc>
      <w:tc>
        <w:tcPr>
          <w:tcW w:w="3118" w:type="dxa"/>
          <w:vAlign w:val="center"/>
        </w:tcPr>
        <w:p w:rsidR="00AA4AB7" w:rsidRPr="004616E2" w:rsidRDefault="00AA4AB7" w:rsidP="00AA4AB7">
          <w:pPr>
            <w:jc w:val="center"/>
            <w:rPr>
              <w:sz w:val="24"/>
              <w:szCs w:val="24"/>
              <w:lang w:eastAsia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865505" cy="865505"/>
                <wp:effectExtent l="0" t="0" r="0" b="0"/>
                <wp:docPr id="12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</w:p>
      </w:tc>
      <w:tc>
        <w:tcPr>
          <w:tcW w:w="2961" w:type="dxa"/>
          <w:vMerge w:val="restart"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783080" cy="1257300"/>
                <wp:effectExtent l="0" t="0" r="0" b="0"/>
                <wp:docPr id="127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308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A4AB7" w:rsidRPr="004616E2" w:rsidTr="006F60D6">
      <w:tc>
        <w:tcPr>
          <w:tcW w:w="3026" w:type="dxa"/>
          <w:vAlign w:val="center"/>
        </w:tcPr>
        <w:p w:rsidR="00AA4AB7" w:rsidRPr="00A4568E" w:rsidRDefault="00AA4AB7" w:rsidP="00AA4AB7">
          <w:pPr>
            <w:rPr>
              <w:b/>
              <w:sz w:val="24"/>
              <w:szCs w:val="24"/>
              <w:u w:val="single"/>
              <w:lang w:eastAsia="bg-BG"/>
            </w:rPr>
          </w:pPr>
          <w:r w:rsidRPr="00A4568E">
            <w:rPr>
              <w:b/>
              <w:sz w:val="24"/>
              <w:szCs w:val="24"/>
              <w:lang w:eastAsia="bg-BG"/>
            </w:rPr>
            <w:t>ЕВРОПЕЙСКИ СЪЮЗ</w:t>
          </w:r>
        </w:p>
      </w:tc>
      <w:tc>
        <w:tcPr>
          <w:tcW w:w="768" w:type="dxa"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</w:p>
      </w:tc>
      <w:tc>
        <w:tcPr>
          <w:tcW w:w="3118" w:type="dxa"/>
          <w:vAlign w:val="center"/>
        </w:tcPr>
        <w:p w:rsidR="00AA4AB7" w:rsidRPr="004616E2" w:rsidRDefault="00AA4AB7" w:rsidP="00AA4AB7">
          <w:pPr>
            <w:jc w:val="center"/>
            <w:rPr>
              <w:sz w:val="24"/>
              <w:szCs w:val="24"/>
              <w:lang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</w:p>
      </w:tc>
      <w:tc>
        <w:tcPr>
          <w:tcW w:w="2961" w:type="dxa"/>
          <w:vMerge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</w:p>
      </w:tc>
    </w:tr>
    <w:tr w:rsidR="00AA4AB7" w:rsidRPr="004616E2" w:rsidTr="006F60D6">
      <w:tc>
        <w:tcPr>
          <w:tcW w:w="3026" w:type="dxa"/>
          <w:vAlign w:val="center"/>
        </w:tcPr>
        <w:p w:rsidR="00AA4AB7" w:rsidRPr="00A4568E" w:rsidRDefault="00AA4AB7" w:rsidP="00AA4AB7">
          <w:pPr>
            <w:rPr>
              <w:b/>
              <w:sz w:val="24"/>
              <w:szCs w:val="24"/>
              <w:lang w:eastAsia="bg-BG"/>
            </w:rPr>
          </w:pPr>
          <w:r w:rsidRPr="00A4568E">
            <w:rPr>
              <w:b/>
              <w:sz w:val="24"/>
              <w:szCs w:val="24"/>
              <w:lang w:eastAsia="bg-BG"/>
            </w:rPr>
            <w:t>КОХЕЗИОНЕН ФОНД</w:t>
          </w:r>
        </w:p>
      </w:tc>
      <w:tc>
        <w:tcPr>
          <w:tcW w:w="768" w:type="dxa"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</w:p>
      </w:tc>
      <w:tc>
        <w:tcPr>
          <w:tcW w:w="3118" w:type="dxa"/>
          <w:vAlign w:val="center"/>
        </w:tcPr>
        <w:p w:rsidR="00AA4AB7" w:rsidRPr="00B1118B" w:rsidRDefault="00AA4AB7" w:rsidP="00AA4AB7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</w:p>
      </w:tc>
      <w:tc>
        <w:tcPr>
          <w:tcW w:w="2961" w:type="dxa"/>
          <w:vMerge/>
          <w:vAlign w:val="center"/>
        </w:tcPr>
        <w:p w:rsidR="00AA4AB7" w:rsidRPr="004616E2" w:rsidRDefault="00AA4AB7" w:rsidP="00AA4AB7">
          <w:pPr>
            <w:rPr>
              <w:sz w:val="24"/>
              <w:szCs w:val="24"/>
              <w:lang w:eastAsia="bg-BG"/>
            </w:rPr>
          </w:pPr>
        </w:p>
      </w:tc>
    </w:tr>
  </w:tbl>
  <w:bookmarkEnd w:id="1"/>
  <w:p w:rsidR="006E1BC3" w:rsidRDefault="006E1BC3" w:rsidP="007E6D95">
    <w:pPr>
      <w:pStyle w:val="Header"/>
      <w:tabs>
        <w:tab w:val="clear" w:pos="9072"/>
        <w:tab w:val="right" w:pos="9759"/>
      </w:tabs>
      <w:ind w:left="-142"/>
    </w:pPr>
    <w:r>
      <w:tab/>
    </w:r>
  </w:p>
  <w:p w:rsidR="006E1BC3" w:rsidRDefault="006E1BC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E66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8"/>
    <w:multiLevelType w:val="singleLevel"/>
    <w:tmpl w:val="00000008"/>
    <w:name w:val="WW8Num25"/>
    <w:lvl w:ilvl="0">
      <w:start w:val="1"/>
      <w:numFmt w:val="bullet"/>
      <w:pStyle w:val="Buletstile"/>
      <w:lvlText w:val=""/>
      <w:lvlJc w:val="left"/>
      <w:pPr>
        <w:tabs>
          <w:tab w:val="num" w:pos="-720"/>
        </w:tabs>
        <w:ind w:hanging="360"/>
      </w:pPr>
      <w:rPr>
        <w:rFonts w:ascii="Symbol" w:hAnsi="Symbol"/>
      </w:rPr>
    </w:lvl>
  </w:abstractNum>
  <w:abstractNum w:abstractNumId="2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>
    <w:nsid w:val="23FB1D9E"/>
    <w:multiLevelType w:val="hybridMultilevel"/>
    <w:tmpl w:val="2F3A4E32"/>
    <w:lvl w:ilvl="0" w:tplc="04090001">
      <w:start w:val="1"/>
      <w:numFmt w:val="bullet"/>
      <w:pStyle w:val="NumPar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NumPar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decimal"/>
      <w:pStyle w:val="NumPar3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pStyle w:val="NumPar4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D00242F"/>
    <w:multiLevelType w:val="hybridMultilevel"/>
    <w:tmpl w:val="AF164ACA"/>
    <w:lvl w:ilvl="0" w:tplc="B1F81E94">
      <w:start w:val="1"/>
      <w:numFmt w:val="decimal"/>
      <w:lvlText w:val="%1)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1830D1"/>
    <w:multiLevelType w:val="singleLevel"/>
    <w:tmpl w:val="0DD8567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7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>
    <w:nsid w:val="441A6CEC"/>
    <w:multiLevelType w:val="hybridMultilevel"/>
    <w:tmpl w:val="E06AD1CC"/>
    <w:lvl w:ilvl="0" w:tplc="274AAE6C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>
    <w:nsid w:val="48A93B67"/>
    <w:multiLevelType w:val="hybridMultilevel"/>
    <w:tmpl w:val="4C364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FFA00B8"/>
    <w:multiLevelType w:val="hybridMultilevel"/>
    <w:tmpl w:val="84B6E0D4"/>
    <w:lvl w:ilvl="0" w:tplc="FCEA3AB8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8EA4BCF"/>
    <w:multiLevelType w:val="hybridMultilevel"/>
    <w:tmpl w:val="F2DEF1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EFE3301"/>
    <w:multiLevelType w:val="hybridMultilevel"/>
    <w:tmpl w:val="C6760F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4"/>
  </w:num>
  <w:num w:numId="5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12"/>
  </w:num>
  <w:num w:numId="12">
    <w:abstractNumId w:val="7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1"/>
  </w:num>
  <w:num w:numId="17">
    <w:abstractNumId w:val="4"/>
  </w:num>
  <w:num w:numId="18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E23338"/>
    <w:rsid w:val="000073A1"/>
    <w:rsid w:val="00015D41"/>
    <w:rsid w:val="0003313C"/>
    <w:rsid w:val="000C1AB7"/>
    <w:rsid w:val="00106755"/>
    <w:rsid w:val="0019721F"/>
    <w:rsid w:val="001B0167"/>
    <w:rsid w:val="001B6208"/>
    <w:rsid w:val="001E7203"/>
    <w:rsid w:val="001F282E"/>
    <w:rsid w:val="002621AF"/>
    <w:rsid w:val="002A6735"/>
    <w:rsid w:val="002A6E6F"/>
    <w:rsid w:val="003129EB"/>
    <w:rsid w:val="00354639"/>
    <w:rsid w:val="0035583D"/>
    <w:rsid w:val="00370A03"/>
    <w:rsid w:val="003808F8"/>
    <w:rsid w:val="00400448"/>
    <w:rsid w:val="00405DBA"/>
    <w:rsid w:val="0042537E"/>
    <w:rsid w:val="00443704"/>
    <w:rsid w:val="0045167B"/>
    <w:rsid w:val="00483E76"/>
    <w:rsid w:val="004C57F0"/>
    <w:rsid w:val="004C68FF"/>
    <w:rsid w:val="004C77B7"/>
    <w:rsid w:val="004D0FCE"/>
    <w:rsid w:val="004D296A"/>
    <w:rsid w:val="00501BF9"/>
    <w:rsid w:val="006024D5"/>
    <w:rsid w:val="00622FBF"/>
    <w:rsid w:val="00641574"/>
    <w:rsid w:val="00647DCD"/>
    <w:rsid w:val="00691EE8"/>
    <w:rsid w:val="006B53D4"/>
    <w:rsid w:val="006C23A7"/>
    <w:rsid w:val="006C768B"/>
    <w:rsid w:val="006E1B77"/>
    <w:rsid w:val="006E1BC3"/>
    <w:rsid w:val="007363B5"/>
    <w:rsid w:val="00760E18"/>
    <w:rsid w:val="00761C8A"/>
    <w:rsid w:val="007842C4"/>
    <w:rsid w:val="007E6D95"/>
    <w:rsid w:val="00882367"/>
    <w:rsid w:val="0089064E"/>
    <w:rsid w:val="008A0A4A"/>
    <w:rsid w:val="008B2045"/>
    <w:rsid w:val="008E71B3"/>
    <w:rsid w:val="009441A0"/>
    <w:rsid w:val="009A2F1E"/>
    <w:rsid w:val="009B2E18"/>
    <w:rsid w:val="009F6A3D"/>
    <w:rsid w:val="00A00BB6"/>
    <w:rsid w:val="00A2401F"/>
    <w:rsid w:val="00A4288E"/>
    <w:rsid w:val="00A543AF"/>
    <w:rsid w:val="00A564CE"/>
    <w:rsid w:val="00A7773E"/>
    <w:rsid w:val="00A777AB"/>
    <w:rsid w:val="00A85FE9"/>
    <w:rsid w:val="00A93ECC"/>
    <w:rsid w:val="00AA4AB7"/>
    <w:rsid w:val="00AB5C5C"/>
    <w:rsid w:val="00AC342F"/>
    <w:rsid w:val="00AD16D8"/>
    <w:rsid w:val="00B15EAF"/>
    <w:rsid w:val="00B35AAA"/>
    <w:rsid w:val="00B93F1A"/>
    <w:rsid w:val="00BF7E6B"/>
    <w:rsid w:val="00C26654"/>
    <w:rsid w:val="00C44B98"/>
    <w:rsid w:val="00C9194E"/>
    <w:rsid w:val="00C91AA3"/>
    <w:rsid w:val="00CC286F"/>
    <w:rsid w:val="00CD04CB"/>
    <w:rsid w:val="00CD5B4E"/>
    <w:rsid w:val="00CD7548"/>
    <w:rsid w:val="00CE3E4F"/>
    <w:rsid w:val="00D04B17"/>
    <w:rsid w:val="00D15AEE"/>
    <w:rsid w:val="00D459F4"/>
    <w:rsid w:val="00DB281C"/>
    <w:rsid w:val="00DC1F7B"/>
    <w:rsid w:val="00DD4DD8"/>
    <w:rsid w:val="00DF5F4B"/>
    <w:rsid w:val="00E05CBA"/>
    <w:rsid w:val="00E23338"/>
    <w:rsid w:val="00E56DBC"/>
    <w:rsid w:val="00E851E0"/>
    <w:rsid w:val="00EB5FF6"/>
    <w:rsid w:val="00F17151"/>
    <w:rsid w:val="00F32638"/>
    <w:rsid w:val="00F32E5A"/>
    <w:rsid w:val="00FA4ACB"/>
    <w:rsid w:val="00FB77EF"/>
    <w:rsid w:val="00FD04A5"/>
    <w:rsid w:val="00FF1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C26654"/>
  </w:style>
  <w:style w:type="paragraph" w:styleId="Heading1">
    <w:name w:val="heading 1"/>
    <w:basedOn w:val="Normal"/>
    <w:next w:val="Normal"/>
    <w:link w:val="Heading1Char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Heading9Char">
    <w:name w:val="Heading 9 Char"/>
    <w:basedOn w:val="DefaultParagraphFont"/>
    <w:link w:val="Heading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1E7203"/>
  </w:style>
  <w:style w:type="paragraph" w:styleId="Title">
    <w:name w:val="Title"/>
    <w:basedOn w:val="Normal"/>
    <w:link w:val="TitleChar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Strong">
    <w:name w:val="Strong"/>
    <w:uiPriority w:val="99"/>
    <w:qFormat/>
    <w:rsid w:val="001E7203"/>
    <w:rPr>
      <w:rFonts w:cs="Times New Roman"/>
      <w:b/>
    </w:rPr>
  </w:style>
  <w:style w:type="paragraph" w:styleId="BodyTextIndent2">
    <w:name w:val="Body Text Indent 2"/>
    <w:basedOn w:val="Normal"/>
    <w:link w:val="BodyTextIndent2Char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lockText">
    <w:name w:val="Block Text"/>
    <w:basedOn w:val="Normal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odyText2">
    <w:name w:val="Body Text 2"/>
    <w:basedOn w:val="Normal"/>
    <w:link w:val="BodyText2Char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link w:val="ListParagraphChar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FootnoteText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Normal"/>
    <w:link w:val="FootnoteTextChar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FootnoteTextChar">
    <w:name w:val="Footnote Text Char"/>
    <w:aliases w:val="Fußnotentext arial Char,fn Char,Schriftart: 9 pt Char,Schriftart: 10 pt Char,Schriftart: 8 pt Char,WB-Fußnotentext Char,Fu?notentext arial Char,Sprotna opomba - besedilo Znak1 Char,Sprotna opomba - besedilo Znak Znak2 Char"/>
    <w:basedOn w:val="DefaultParagraphFont"/>
    <w:link w:val="FootnoteText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FootnoteReference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Header">
    <w:name w:val="header"/>
    <w:aliases w:val="Знак Знак"/>
    <w:basedOn w:val="Normal"/>
    <w:link w:val="HeaderChar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aliases w:val="Знак Знак Char"/>
    <w:basedOn w:val="DefaultParagraphFont"/>
    <w:link w:val="Head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Bullet">
    <w:name w:val="List Bullet"/>
    <w:basedOn w:val="Normal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Hyperlink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0">
    <w:name w:val="Body text (2)_"/>
    <w:link w:val="Bodytext22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0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Normal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Normal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Normal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2">
    <w:name w:val="Body text (2)"/>
    <w:basedOn w:val="Normal"/>
    <w:link w:val="Bodytext2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Normal"/>
    <w:link w:val="Bodytext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Normal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0">
    <w:name w:val="Heading #1_"/>
    <w:link w:val="Heading11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BodyTextIndent3">
    <w:name w:val="Body Text Indent 3"/>
    <w:aliases w:val="Char"/>
    <w:basedOn w:val="Normal"/>
    <w:link w:val="BodyTextIndent3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BodyTextIndent3Char">
    <w:name w:val="Body Text Indent 3 Char"/>
    <w:aliases w:val="Char Char"/>
    <w:basedOn w:val="DefaultParagraphFont"/>
    <w:link w:val="BodyTextIndent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ListParagraphChar">
    <w:name w:val="List Paragraph Char"/>
    <w:link w:val="ListParagraph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BodyText31">
    <w:name w:val="Body Text 3"/>
    <w:basedOn w:val="Normal"/>
    <w:link w:val="BodyText3Char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BodyText3Char">
    <w:name w:val="Body Text 3 Char"/>
    <w:basedOn w:val="DefaultParagraphFont"/>
    <w:link w:val="BodyText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CommentReference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E7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">
    <w:name w:val="Основен текст1"/>
    <w:basedOn w:val="Normal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3">
    <w:name w:val="Body Text2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Normal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2">
    <w:name w:val="Body Text3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Subtitle">
    <w:name w:val="Subtitle"/>
    <w:basedOn w:val="Normal"/>
    <w:link w:val="SubtitleChar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SubtitleChar">
    <w:name w:val="Subtitle Char"/>
    <w:basedOn w:val="DefaultParagraphFont"/>
    <w:link w:val="Subtitl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PageNumber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Normal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Normal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Normal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SubtleEmphasis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SubtleReference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NoSpacing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TOC1">
    <w:name w:val="toc 1"/>
    <w:basedOn w:val="Normal"/>
    <w:next w:val="Normal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Emphasis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Normal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Normal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Normal"/>
    <w:next w:val="Normal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Normal"/>
    <w:next w:val="Normal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Normal"/>
    <w:next w:val="Normal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Normal"/>
    <w:next w:val="Normal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Normal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Normal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Normal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Normal"/>
    <w:next w:val="Normal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Normal"/>
    <w:next w:val="Heading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Normal"/>
    <w:next w:val="Normal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869B7-6331-4EF8-A4F1-41475291B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s.boneva</cp:lastModifiedBy>
  <cp:revision>2</cp:revision>
  <dcterms:created xsi:type="dcterms:W3CDTF">2020-04-14T10:19:00Z</dcterms:created>
  <dcterms:modified xsi:type="dcterms:W3CDTF">2020-04-14T10:19:00Z</dcterms:modified>
</cp:coreProperties>
</file>